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</w:t>
      </w:r>
      <w:proofErr w:type="spellStart"/>
      <w:r w:rsidRPr="003763FE">
        <w:rPr>
          <w:sz w:val="22"/>
          <w:szCs w:val="22"/>
        </w:rPr>
        <w:t>dok</w:t>
      </w:r>
      <w:proofErr w:type="spellEnd"/>
      <w:r w:rsidRPr="003763FE">
        <w:rPr>
          <w:sz w:val="22"/>
          <w:szCs w:val="22"/>
        </w:rPr>
        <w:t>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F874F3">
        <w:rPr>
          <w:sz w:val="22"/>
          <w:szCs w:val="22"/>
        </w:rPr>
        <w:t>87</w:t>
      </w:r>
      <w:r w:rsidR="00574C65">
        <w:rPr>
          <w:sz w:val="22"/>
          <w:szCs w:val="22"/>
        </w:rPr>
        <w:t xml:space="preserve"> – 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D13769">
        <w:rPr>
          <w:sz w:val="22"/>
          <w:szCs w:val="22"/>
        </w:rPr>
        <w:t>Tone S. Sviland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582392">
        <w:rPr>
          <w:sz w:val="22"/>
          <w:szCs w:val="22"/>
        </w:rPr>
        <w:t>28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DF7F11">
        <w:rPr>
          <w:sz w:val="22"/>
          <w:szCs w:val="22"/>
        </w:rPr>
        <w:t>6</w:t>
      </w:r>
      <w:r w:rsidR="00DA7802" w:rsidRPr="003763FE">
        <w:rPr>
          <w:sz w:val="22"/>
          <w:szCs w:val="22"/>
        </w:rPr>
        <w:t>.201</w:t>
      </w:r>
      <w:r w:rsidR="003B76D6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582392" w:rsidP="00644B01">
      <w:pPr>
        <w:pStyle w:val="Ingenmellomrom"/>
        <w:rPr>
          <w:bCs/>
        </w:rPr>
      </w:pPr>
      <w:bookmarkStart w:id="0" w:name="_GoBack"/>
      <w:r>
        <w:rPr>
          <w:b/>
          <w:sz w:val="28"/>
          <w:szCs w:val="28"/>
          <w:u w:val="single"/>
        </w:rPr>
        <w:t>Kostnadsoverslag 0 (</w:t>
      </w:r>
      <w:r w:rsidR="003B76D6">
        <w:rPr>
          <w:b/>
          <w:sz w:val="28"/>
          <w:szCs w:val="28"/>
          <w:u w:val="single"/>
        </w:rPr>
        <w:t>K0</w:t>
      </w:r>
      <w:r>
        <w:rPr>
          <w:b/>
          <w:sz w:val="28"/>
          <w:szCs w:val="28"/>
          <w:u w:val="single"/>
        </w:rPr>
        <w:t>)</w:t>
      </w:r>
      <w:r w:rsidR="003B76D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branntekn</w:t>
      </w:r>
      <w:r w:rsidR="00220C34">
        <w:rPr>
          <w:b/>
          <w:sz w:val="28"/>
          <w:szCs w:val="28"/>
          <w:u w:val="single"/>
        </w:rPr>
        <w:t>is</w:t>
      </w:r>
      <w:r>
        <w:rPr>
          <w:b/>
          <w:sz w:val="28"/>
          <w:szCs w:val="28"/>
          <w:u w:val="single"/>
        </w:rPr>
        <w:t xml:space="preserve">ke tiltak i helsebygg </w:t>
      </w:r>
      <w:bookmarkEnd w:id="0"/>
      <w:r>
        <w:rPr>
          <w:b/>
          <w:sz w:val="28"/>
          <w:szCs w:val="28"/>
          <w:u w:val="single"/>
        </w:rPr>
        <w:t>2016</w:t>
      </w:r>
      <w:r w:rsidR="001848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prosjekt 41020</w:t>
      </w:r>
      <w:r w:rsidR="00184824">
        <w:rPr>
          <w:b/>
          <w:sz w:val="28"/>
          <w:szCs w:val="28"/>
          <w:u w:val="single"/>
        </w:rPr>
        <w:t xml:space="preserve"> med </w:t>
      </w:r>
      <w:r>
        <w:rPr>
          <w:b/>
          <w:sz w:val="28"/>
          <w:szCs w:val="28"/>
          <w:u w:val="single"/>
        </w:rPr>
        <w:t xml:space="preserve">underprosjekt </w:t>
      </w:r>
      <w:r w:rsidR="00220C34">
        <w:rPr>
          <w:b/>
          <w:sz w:val="28"/>
          <w:szCs w:val="28"/>
          <w:u w:val="single"/>
        </w:rPr>
        <w:t>byggeprogram b</w:t>
      </w:r>
      <w:r w:rsidR="00D13769">
        <w:rPr>
          <w:b/>
          <w:sz w:val="28"/>
          <w:szCs w:val="28"/>
          <w:u w:val="single"/>
        </w:rPr>
        <w:t>rann</w:t>
      </w:r>
      <w:r w:rsidR="009C79BE">
        <w:rPr>
          <w:b/>
          <w:sz w:val="28"/>
          <w:szCs w:val="28"/>
          <w:u w:val="single"/>
        </w:rPr>
        <w:t>tekniske tiltak i</w:t>
      </w:r>
      <w:r w:rsidR="00D13769">
        <w:rPr>
          <w:b/>
          <w:sz w:val="28"/>
          <w:szCs w:val="28"/>
          <w:u w:val="single"/>
        </w:rPr>
        <w:t xml:space="preserve"> </w:t>
      </w:r>
      <w:r w:rsidR="008B586F">
        <w:rPr>
          <w:b/>
          <w:sz w:val="28"/>
          <w:szCs w:val="28"/>
          <w:u w:val="single"/>
        </w:rPr>
        <w:t>Trones eldresenter</w:t>
      </w:r>
      <w:r w:rsidR="00D13769">
        <w:rPr>
          <w:b/>
          <w:sz w:val="28"/>
          <w:szCs w:val="28"/>
          <w:u w:val="single"/>
        </w:rPr>
        <w:t xml:space="preserve"> </w:t>
      </w:r>
    </w:p>
    <w:p w:rsidR="003B76D6" w:rsidRDefault="003B76D6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3B76D6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 xml:space="preserve">I denne sak legges </w:t>
      </w:r>
      <w:r w:rsidR="009C79BE">
        <w:t>det frem</w:t>
      </w:r>
      <w:r w:rsidR="003B76D6">
        <w:t xml:space="preserve"> </w:t>
      </w:r>
      <w:r w:rsidR="00561C44" w:rsidRPr="000E4BA8">
        <w:t>K0</w:t>
      </w:r>
      <w:r w:rsidR="009513D7">
        <w:t xml:space="preserve"> / orientering angående</w:t>
      </w:r>
      <w:r w:rsidRPr="000E4BA8">
        <w:t xml:space="preserve"> </w:t>
      </w:r>
      <w:r w:rsidR="00763F8E">
        <w:t xml:space="preserve">brannsikringstiltak </w:t>
      </w:r>
      <w:r w:rsidR="00DC059B">
        <w:t>i hovedbygget ved</w:t>
      </w:r>
      <w:r w:rsidR="00763F8E">
        <w:t xml:space="preserve"> Trones eldresenter</w:t>
      </w:r>
      <w:r w:rsidR="00DC059B">
        <w:t>.</w:t>
      </w:r>
      <w:r w:rsidR="00C56CF9">
        <w:t xml:space="preserve"> Tiltaket er et underprosjekt av prosjekt 41020 – branntekniske tiltak helsebygg 2016. 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565"/>
        <w:gridCol w:w="1434"/>
        <w:gridCol w:w="629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C56CF9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9C79BE" w:rsidRDefault="004F5E63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C56CF9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63F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85D36">
              <w:rPr>
                <w:rFonts w:ascii="Calibri" w:eastAsia="Times New Roman" w:hAnsi="Calibri" w:cs="Times New Roman"/>
                <w:color w:val="000000"/>
              </w:rPr>
              <w:t>mil</w:t>
            </w:r>
            <w:r w:rsidR="00763F8E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E8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DB58D9" w:rsidRPr="00DB4037" w:rsidRDefault="001B4833" w:rsidP="00A75BEC">
      <w:pPr>
        <w:rPr>
          <w:b/>
          <w:sz w:val="24"/>
          <w:szCs w:val="24"/>
          <w:u w:val="single"/>
        </w:rPr>
      </w:pPr>
      <w:r w:rsidRPr="00DB4037">
        <w:rPr>
          <w:b/>
          <w:sz w:val="24"/>
          <w:szCs w:val="24"/>
          <w:u w:val="single"/>
        </w:rPr>
        <w:t>S</w:t>
      </w:r>
      <w:r w:rsidR="003B76D6" w:rsidRPr="00DB4037">
        <w:rPr>
          <w:b/>
          <w:sz w:val="24"/>
          <w:szCs w:val="24"/>
          <w:u w:val="single"/>
        </w:rPr>
        <w:t>aksopplysninger</w:t>
      </w:r>
    </w:p>
    <w:p w:rsidR="00582392" w:rsidRDefault="00582392" w:rsidP="004122DE">
      <w:r>
        <w:t>Prosjekt 41020 – branntekniske tiltak helsebygg 2016 tenkes fordelt som følger: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392" w:rsidTr="00582392">
        <w:tc>
          <w:tcPr>
            <w:tcW w:w="4531" w:type="dxa"/>
          </w:tcPr>
          <w:p w:rsidR="00582392" w:rsidRDefault="00582392" w:rsidP="004122DE">
            <w:r>
              <w:t>Tiltak</w:t>
            </w:r>
          </w:p>
        </w:tc>
        <w:tc>
          <w:tcPr>
            <w:tcW w:w="4531" w:type="dxa"/>
          </w:tcPr>
          <w:p w:rsidR="00582392" w:rsidRDefault="00582392" w:rsidP="004122DE">
            <w:proofErr w:type="gramStart"/>
            <w:r>
              <w:t>kostnadsoppstilling</w:t>
            </w:r>
            <w:proofErr w:type="gramEnd"/>
          </w:p>
        </w:tc>
      </w:tr>
      <w:tr w:rsidR="00582392" w:rsidTr="00582392">
        <w:tc>
          <w:tcPr>
            <w:tcW w:w="4531" w:type="dxa"/>
          </w:tcPr>
          <w:p w:rsidR="00582392" w:rsidRDefault="00582392" w:rsidP="00582392">
            <w:r>
              <w:t>Lunde boas –branntekniske tiltak</w:t>
            </w:r>
          </w:p>
        </w:tc>
        <w:tc>
          <w:tcPr>
            <w:tcW w:w="4531" w:type="dxa"/>
          </w:tcPr>
          <w:p w:rsidR="00582392" w:rsidRDefault="00582392" w:rsidP="00582392">
            <w:pPr>
              <w:jc w:val="right"/>
            </w:pPr>
            <w:r>
              <w:t>700 000 kr</w:t>
            </w:r>
          </w:p>
        </w:tc>
      </w:tr>
      <w:tr w:rsidR="00582392" w:rsidTr="00582392">
        <w:tc>
          <w:tcPr>
            <w:tcW w:w="4531" w:type="dxa"/>
          </w:tcPr>
          <w:p w:rsidR="00582392" w:rsidRDefault="00582392" w:rsidP="004122DE">
            <w:r>
              <w:t>Resttiltak + kartlegging/prosjektering av tiltak for kjente avvik i helsebygg</w:t>
            </w:r>
          </w:p>
        </w:tc>
        <w:tc>
          <w:tcPr>
            <w:tcW w:w="4531" w:type="dxa"/>
          </w:tcPr>
          <w:p w:rsidR="00582392" w:rsidRDefault="00582392" w:rsidP="00582392">
            <w:pPr>
              <w:jc w:val="right"/>
            </w:pPr>
            <w:r>
              <w:t>670 000 kr</w:t>
            </w:r>
          </w:p>
        </w:tc>
      </w:tr>
      <w:tr w:rsidR="00582392" w:rsidTr="00582392">
        <w:tc>
          <w:tcPr>
            <w:tcW w:w="4531" w:type="dxa"/>
          </w:tcPr>
          <w:p w:rsidR="00582392" w:rsidRDefault="00582392" w:rsidP="004122DE">
            <w:r>
              <w:t>Trones boas – sprinkleranlegg 1., 2. og 3. etasje</w:t>
            </w:r>
          </w:p>
        </w:tc>
        <w:tc>
          <w:tcPr>
            <w:tcW w:w="4531" w:type="dxa"/>
          </w:tcPr>
          <w:p w:rsidR="00582392" w:rsidRDefault="00582392" w:rsidP="00582392">
            <w:pPr>
              <w:jc w:val="right"/>
            </w:pPr>
            <w:r>
              <w:t>1 630 000 kr</w:t>
            </w:r>
          </w:p>
        </w:tc>
      </w:tr>
      <w:tr w:rsidR="00582392" w:rsidTr="00582392">
        <w:tc>
          <w:tcPr>
            <w:tcW w:w="4531" w:type="dxa"/>
          </w:tcPr>
          <w:p w:rsidR="00582392" w:rsidRDefault="00582392" w:rsidP="004122DE">
            <w:r>
              <w:t>SUM:</w:t>
            </w:r>
          </w:p>
        </w:tc>
        <w:tc>
          <w:tcPr>
            <w:tcW w:w="4531" w:type="dxa"/>
          </w:tcPr>
          <w:p w:rsidR="00582392" w:rsidRDefault="00582392" w:rsidP="00582392">
            <w:pPr>
              <w:jc w:val="right"/>
            </w:pPr>
            <w:r>
              <w:t>3 mill.  kr</w:t>
            </w:r>
          </w:p>
        </w:tc>
      </w:tr>
    </w:tbl>
    <w:p w:rsidR="00582392" w:rsidRDefault="00582392" w:rsidP="004122DE"/>
    <w:p w:rsidR="00762077" w:rsidRDefault="00763F8E" w:rsidP="004122DE">
      <w:r>
        <w:t>Brannsikkerheten ve</w:t>
      </w:r>
      <w:r w:rsidR="00695253">
        <w:t>d</w:t>
      </w:r>
      <w:r>
        <w:t xml:space="preserve"> Trones eldresenter er gjennomgått og vurdert bl.a. opp mot </w:t>
      </w:r>
      <w:r w:rsidRPr="00695253">
        <w:rPr>
          <w:i/>
        </w:rPr>
        <w:t>Teknisk forskrift 1997</w:t>
      </w:r>
      <w:r>
        <w:t xml:space="preserve"> og </w:t>
      </w:r>
      <w:r w:rsidRPr="00695253">
        <w:rPr>
          <w:i/>
        </w:rPr>
        <w:t>REN veiledning til teknisk forskrift 1997</w:t>
      </w:r>
      <w:r w:rsidR="00695253">
        <w:t>,</w:t>
      </w:r>
      <w:r>
        <w:t xml:space="preserve"> og det er konkludert med at de</w:t>
      </w:r>
      <w:r w:rsidR="008D73C7">
        <w:t>t</w:t>
      </w:r>
      <w:r>
        <w:t xml:space="preserve"> er avvik på brannsikkerheten.</w:t>
      </w:r>
      <w:r w:rsidR="00695253">
        <w:t xml:space="preserve"> </w:t>
      </w:r>
      <w:r w:rsidR="00762077">
        <w:t xml:space="preserve">Bygget </w:t>
      </w:r>
      <w:r w:rsidR="007F357F">
        <w:t>er</w:t>
      </w:r>
      <w:r w:rsidR="00762077">
        <w:t xml:space="preserve"> nå </w:t>
      </w:r>
      <w:r w:rsidR="007F357F">
        <w:t xml:space="preserve">satt </w:t>
      </w:r>
      <w:r w:rsidR="00762077">
        <w:t>risikoklasse 4</w:t>
      </w:r>
      <w:r w:rsidR="00DC059B">
        <w:t>,</w:t>
      </w:r>
      <w:r w:rsidR="00762077">
        <w:t xml:space="preserve"> som forutsetter at alle kjenner til rømningsveiene og kan bringe seg selv i sikkerhet ved brann. Når «omsorgsboligene» i stadig større grad blir institusjonslignende byggverk bebodd med mennesker som ikke er i stand til å rømme ved egen hjelp, kan dette utløse strengere krav til sikkerhet. </w:t>
      </w:r>
    </w:p>
    <w:p w:rsidR="007830ED" w:rsidRDefault="007830ED" w:rsidP="004122DE">
      <w:r>
        <w:t xml:space="preserve">Brannteknisk rådgiver anbefaler </w:t>
      </w:r>
      <w:r w:rsidR="00FA09E5">
        <w:t xml:space="preserve">i </w:t>
      </w:r>
      <w:r>
        <w:t>å sprinkle bygget</w:t>
      </w:r>
      <w:r w:rsidR="00FA09E5">
        <w:t xml:space="preserve"> samt oppgradere branncelleinndeling. Dette vil øke</w:t>
      </w:r>
      <w:r w:rsidR="005C6522">
        <w:t xml:space="preserve"> sikkerhetsnivået</w:t>
      </w:r>
      <w:r>
        <w:t xml:space="preserve"> fra risikoklasse 4 til 6 for brann. </w:t>
      </w:r>
      <w:r w:rsidR="005C6522">
        <w:t>Dette medfører at bygge</w:t>
      </w:r>
      <w:r w:rsidR="00DC059B">
        <w:t xml:space="preserve">t kan brukes mer fleksibelt og oppfylle krav til helseinstitusjoner. </w:t>
      </w:r>
    </w:p>
    <w:p w:rsidR="005C6522" w:rsidRDefault="007830ED" w:rsidP="004122DE">
      <w:r>
        <w:lastRenderedPageBreak/>
        <w:t xml:space="preserve">Da nytt sprinkleranlegg </w:t>
      </w:r>
      <w:r w:rsidR="002A33B0">
        <w:t xml:space="preserve">og oppgradering av brannalarmanlegg </w:t>
      </w:r>
      <w:r>
        <w:t>er tatt med som opsjon</w:t>
      </w:r>
      <w:r w:rsidR="00695253">
        <w:t xml:space="preserve"> </w:t>
      </w:r>
      <w:r>
        <w:t>i forbindelse med nytt ventilasjons</w:t>
      </w:r>
      <w:r w:rsidR="005C6522">
        <w:t xml:space="preserve">anlegg, ønsker SEKF </w:t>
      </w:r>
      <w:r w:rsidR="007A1E23">
        <w:t xml:space="preserve">å </w:t>
      </w:r>
      <w:r w:rsidR="005C6522">
        <w:t xml:space="preserve">utføre </w:t>
      </w:r>
      <w:r w:rsidR="002B73B7">
        <w:t xml:space="preserve">branntekniske </w:t>
      </w:r>
      <w:r w:rsidR="005C6522">
        <w:t>tiltak samtidig.</w:t>
      </w:r>
      <w:r w:rsidR="00113397">
        <w:t xml:space="preserve"> Dette for å spare tid og ressurser</w:t>
      </w:r>
      <w:r w:rsidR="002A33B0">
        <w:t>, samtidig som det</w:t>
      </w:r>
      <w:r w:rsidR="007A1E23">
        <w:t>te</w:t>
      </w:r>
      <w:r w:rsidR="00113397">
        <w:t xml:space="preserve"> medfører mindre belastning for beboere og ansatte.</w:t>
      </w:r>
      <w:r w:rsidR="008D73C7">
        <w:t xml:space="preserve"> </w:t>
      </w:r>
    </w:p>
    <w:p w:rsidR="00DB58D9" w:rsidRPr="00DB4037" w:rsidRDefault="00DB58D9" w:rsidP="00A75BEC">
      <w:pPr>
        <w:rPr>
          <w:color w:val="FF0000"/>
        </w:rPr>
      </w:pPr>
      <w:r w:rsidRPr="00C47B89">
        <w:t>Arb</w:t>
      </w:r>
      <w:r w:rsidR="00DB4037">
        <w:t xml:space="preserve">eidene </w:t>
      </w:r>
      <w:r w:rsidR="00057CCC">
        <w:t xml:space="preserve">i 2016 </w:t>
      </w:r>
      <w:r w:rsidR="00DB4037">
        <w:t>består av følgende deler</w:t>
      </w:r>
      <w:r w:rsidR="002B73B7">
        <w:t>:</w:t>
      </w:r>
    </w:p>
    <w:p w:rsidR="00DB58D9" w:rsidRDefault="005C6522" w:rsidP="00FB17BD">
      <w:pPr>
        <w:pStyle w:val="Listeavsnitt"/>
        <w:numPr>
          <w:ilvl w:val="0"/>
          <w:numId w:val="17"/>
        </w:numPr>
      </w:pPr>
      <w:r>
        <w:t>Nytt sprinkleranlegg</w:t>
      </w:r>
      <w:r w:rsidR="00762077">
        <w:t xml:space="preserve"> i 1. 2. og 3. </w:t>
      </w:r>
      <w:proofErr w:type="spellStart"/>
      <w:r w:rsidR="00762077">
        <w:t>etg</w:t>
      </w:r>
      <w:proofErr w:type="spellEnd"/>
      <w:r w:rsidR="00762077">
        <w:t>.</w:t>
      </w:r>
      <w:r w:rsidR="002B73B7">
        <w:t xml:space="preserve"> </w:t>
      </w:r>
      <w:proofErr w:type="gramStart"/>
      <w:r w:rsidR="002B73B7">
        <w:t>i</w:t>
      </w:r>
      <w:proofErr w:type="gramEnd"/>
      <w:r w:rsidR="002B73B7">
        <w:t xml:space="preserve"> hovedbygg</w:t>
      </w:r>
    </w:p>
    <w:p w:rsidR="00746037" w:rsidRDefault="005C6522" w:rsidP="00FB17BD">
      <w:pPr>
        <w:pStyle w:val="Listeavsnitt"/>
        <w:numPr>
          <w:ilvl w:val="0"/>
          <w:numId w:val="17"/>
        </w:numPr>
      </w:pPr>
      <w:r>
        <w:t>Oppgradering av b</w:t>
      </w:r>
      <w:r w:rsidR="00746037">
        <w:t>rannalarmanlegg</w:t>
      </w:r>
      <w:r w:rsidR="002B73B7">
        <w:t xml:space="preserve"> i hovedbygg</w:t>
      </w:r>
    </w:p>
    <w:p w:rsidR="00D47374" w:rsidRDefault="007A3628" w:rsidP="002B73B7">
      <w:r>
        <w:t>D</w:t>
      </w:r>
      <w:r w:rsidR="002B73B7">
        <w:t xml:space="preserve">en økonomiske rammen </w:t>
      </w:r>
      <w:r>
        <w:t xml:space="preserve">for branntekniske tiltak </w:t>
      </w:r>
      <w:r w:rsidR="00D4258A">
        <w:t>i</w:t>
      </w:r>
      <w:r>
        <w:t xml:space="preserve"> helsebygg er </w:t>
      </w:r>
      <w:r w:rsidR="002B73B7">
        <w:t>i 2016 satt til 3 mill.</w:t>
      </w:r>
      <w:r w:rsidR="000A6474">
        <w:t xml:space="preserve"> D</w:t>
      </w:r>
      <w:r w:rsidR="002B34CB">
        <w:t>et</w:t>
      </w:r>
      <w:r w:rsidR="000A6474">
        <w:t xml:space="preserve"> er</w:t>
      </w:r>
      <w:r>
        <w:t xml:space="preserve"> </w:t>
      </w:r>
      <w:r w:rsidR="002B73B7">
        <w:t>allerede planlagt tiltak ved Lunde BOAS</w:t>
      </w:r>
      <w:r w:rsidR="000A6474">
        <w:t xml:space="preserve"> for ca</w:t>
      </w:r>
      <w:r w:rsidR="00D47374">
        <w:t>.</w:t>
      </w:r>
      <w:r w:rsidR="000A6474">
        <w:t xml:space="preserve"> kr 700 000,-, og det gjenstår fortsatt et uavklarte tiltak i forbindelse med </w:t>
      </w:r>
      <w:r w:rsidR="00FA09E5">
        <w:t xml:space="preserve">ei </w:t>
      </w:r>
      <w:r w:rsidR="000A6474">
        <w:t>utvendig rømningstrapp</w:t>
      </w:r>
      <w:r w:rsidR="009B21C6">
        <w:t xml:space="preserve"> der en ikke har oversikt på kostnadene</w:t>
      </w:r>
      <w:r>
        <w:t>.</w:t>
      </w:r>
      <w:r w:rsidR="002B73B7">
        <w:t xml:space="preserve"> </w:t>
      </w:r>
      <w:r w:rsidR="00FA09E5">
        <w:t>Det er heller ikke tatt høyde for noe uforuts</w:t>
      </w:r>
      <w:r w:rsidR="00D4258A">
        <w:t>e</w:t>
      </w:r>
      <w:r w:rsidR="00FA09E5">
        <w:t>tt.</w:t>
      </w:r>
      <w:r w:rsidR="00D4258A">
        <w:t xml:space="preserve"> </w:t>
      </w:r>
    </w:p>
    <w:p w:rsidR="00D4258A" w:rsidRDefault="00D4258A" w:rsidP="002B73B7">
      <w:r>
        <w:t xml:space="preserve">De resterende ubrukte </w:t>
      </w:r>
      <w:r w:rsidR="000C166A">
        <w:t xml:space="preserve">midlene på ca. kr 670 000,- tenker SEKF å bruke på ferdigstilling av Lunde BOAS, samt å kartlegge og utarbeide handlingsplaner </w:t>
      </w:r>
      <w:r w:rsidR="009B21C6">
        <w:t>for</w:t>
      </w:r>
      <w:r w:rsidR="000C166A">
        <w:t xml:space="preserve"> helsebygg der en allerede kjenner til avvik på brannsikkerheten. </w:t>
      </w:r>
    </w:p>
    <w:p w:rsidR="002B73B7" w:rsidRPr="000C166A" w:rsidRDefault="00D47374" w:rsidP="002B73B7">
      <w:r w:rsidRPr="000C166A">
        <w:t xml:space="preserve">Med bakgrunn i ovenstående ønsker </w:t>
      </w:r>
      <w:r w:rsidR="002B73B7" w:rsidRPr="000C166A">
        <w:t xml:space="preserve">SEKF å gjennomføre </w:t>
      </w:r>
      <w:r w:rsidR="007A3628" w:rsidRPr="000C166A">
        <w:t>nødvendige</w:t>
      </w:r>
      <w:r w:rsidR="002B73B7" w:rsidRPr="000C166A">
        <w:t xml:space="preserve"> brannsikringstiltak</w:t>
      </w:r>
      <w:r w:rsidR="007A3628" w:rsidRPr="000C166A">
        <w:t xml:space="preserve"> ved Trones eldresenter over 2 år</w:t>
      </w:r>
      <w:r w:rsidR="002B73B7" w:rsidRPr="000C166A">
        <w:t xml:space="preserve">. Dette </w:t>
      </w:r>
      <w:r w:rsidR="00C76E9B">
        <w:t xml:space="preserve">med forbehold om at </w:t>
      </w:r>
      <w:r w:rsidR="002B73B7" w:rsidRPr="000C166A">
        <w:t>blir bevilget midler i økonomiplanen</w:t>
      </w:r>
      <w:r w:rsidR="007A3628" w:rsidRPr="000C166A">
        <w:t xml:space="preserve"> i 2017</w:t>
      </w:r>
      <w:r w:rsidR="002B73B7" w:rsidRPr="000C166A">
        <w:t>.</w:t>
      </w:r>
    </w:p>
    <w:p w:rsidR="007F357F" w:rsidRDefault="00903051" w:rsidP="00DB58D9">
      <w:pPr>
        <w:pStyle w:val="Ingenmellomrom"/>
        <w:rPr>
          <w:u w:val="single"/>
        </w:rPr>
      </w:pPr>
      <w:r>
        <w:rPr>
          <w:u w:val="single"/>
        </w:rPr>
        <w:t>Entrepriseform</w:t>
      </w:r>
      <w:r w:rsidR="00EF43A6">
        <w:rPr>
          <w:u w:val="single"/>
        </w:rPr>
        <w:t xml:space="preserve"> </w:t>
      </w:r>
    </w:p>
    <w:p w:rsidR="00DB58D9" w:rsidRPr="007A1E23" w:rsidRDefault="007F357F" w:rsidP="00DB58D9">
      <w:pPr>
        <w:pStyle w:val="Ingenmellomrom"/>
      </w:pPr>
      <w:r>
        <w:t xml:space="preserve">Utlyst på </w:t>
      </w:r>
      <w:proofErr w:type="spellStart"/>
      <w:r>
        <w:t>Doffin</w:t>
      </w:r>
      <w:proofErr w:type="spellEnd"/>
      <w:r>
        <w:t xml:space="preserve"> som totalentreprise</w:t>
      </w:r>
      <w:r w:rsidR="007A1E23">
        <w:rPr>
          <w:color w:val="FF0000"/>
        </w:rPr>
        <w:t xml:space="preserve"> </w:t>
      </w:r>
      <w:r w:rsidR="007A1E23">
        <w:t>i forbindelse med nytt ventilasjonsanlegg.</w:t>
      </w:r>
    </w:p>
    <w:p w:rsidR="002B73B7" w:rsidRDefault="002B73B7" w:rsidP="00EF43A6">
      <w:pPr>
        <w:pStyle w:val="Ingenmellomrom"/>
        <w:rPr>
          <w:u w:val="single"/>
        </w:rPr>
      </w:pPr>
    </w:p>
    <w:p w:rsidR="00D52A36" w:rsidRPr="00D52A36" w:rsidRDefault="00D52A36" w:rsidP="00D52A36">
      <w:pPr>
        <w:spacing w:after="0" w:line="240" w:lineRule="auto"/>
        <w:rPr>
          <w:u w:val="single"/>
        </w:rPr>
      </w:pPr>
      <w:r w:rsidRPr="00D52A36">
        <w:rPr>
          <w:u w:val="single"/>
        </w:rPr>
        <w:t xml:space="preserve">Kostnadsoppstilling </w:t>
      </w:r>
      <w:proofErr w:type="spellStart"/>
      <w:r w:rsidR="00FA09E5">
        <w:rPr>
          <w:u w:val="single"/>
        </w:rPr>
        <w:t>ikl</w:t>
      </w:r>
      <w:proofErr w:type="spellEnd"/>
      <w:r w:rsidR="00FA09E5">
        <w:rPr>
          <w:u w:val="single"/>
        </w:rPr>
        <w:t>.</w:t>
      </w:r>
      <w:r w:rsidRPr="00D52A36">
        <w:rPr>
          <w:u w:val="single"/>
        </w:rPr>
        <w:t xml:space="preserve"> </w:t>
      </w:r>
      <w:proofErr w:type="spellStart"/>
      <w:proofErr w:type="gramStart"/>
      <w:r w:rsidRPr="00D52A36">
        <w:rPr>
          <w:u w:val="single"/>
        </w:rPr>
        <w:t>mva</w:t>
      </w:r>
      <w:proofErr w:type="spellEnd"/>
      <w:proofErr w:type="gramEnd"/>
      <w:r w:rsidRPr="00D52A36">
        <w:rPr>
          <w:u w:val="single"/>
        </w:rPr>
        <w:t xml:space="preserve"> </w:t>
      </w:r>
    </w:p>
    <w:p w:rsidR="00D52A36" w:rsidRPr="00D52A36" w:rsidRDefault="00D52A36" w:rsidP="00D52A36">
      <w:pPr>
        <w:spacing w:after="0" w:line="240" w:lineRule="auto"/>
        <w:rPr>
          <w:u w:val="single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417"/>
      </w:tblGrid>
      <w:tr w:rsidR="00D52A36" w:rsidRPr="00D52A36" w:rsidTr="000439CD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Tiltak </w:t>
            </w:r>
            <w:r w:rsidR="00D425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Trones BOAS </w:t>
            </w: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A36" w:rsidRPr="00D52A36" w:rsidRDefault="00D52A36" w:rsidP="00D52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4258A" w:rsidP="00D42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D52A36"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rannteknisk rådgiving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handlingsplan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141 000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Oppgradering av brannalarmanlegg – nye røykdetektorer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FA09E5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171 000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582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Sprinkler</w:t>
            </w:r>
            <w:r w:rsidR="00582392">
              <w:rPr>
                <w:rFonts w:ascii="Arial" w:eastAsia="Times New Roman" w:hAnsi="Arial" w:cs="Arial"/>
                <w:sz w:val="16"/>
                <w:szCs w:val="16"/>
              </w:rPr>
              <w:t xml:space="preserve">anlegg i 1., 2. og 3. </w:t>
            </w:r>
            <w:proofErr w:type="spellStart"/>
            <w:r w:rsidR="00582392">
              <w:rPr>
                <w:rFonts w:ascii="Arial" w:eastAsia="Times New Roman" w:hAnsi="Arial" w:cs="Arial"/>
                <w:sz w:val="16"/>
                <w:szCs w:val="16"/>
              </w:rPr>
              <w:t>etg</w:t>
            </w:r>
            <w:proofErr w:type="spellEnd"/>
            <w:r w:rsidR="00582392">
              <w:rPr>
                <w:rFonts w:ascii="Arial" w:eastAsia="Times New Roman" w:hAnsi="Arial" w:cs="Arial"/>
                <w:sz w:val="16"/>
                <w:szCs w:val="16"/>
              </w:rPr>
              <w:t>. Inkl.</w:t>
            </w:r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 prosjektering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42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r w:rsidR="00D4258A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>SUM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42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D4258A">
              <w:rPr>
                <w:rFonts w:ascii="Arial" w:eastAsia="Times New Roman" w:hAnsi="Arial" w:cs="Arial"/>
                <w:b/>
                <w:sz w:val="16"/>
                <w:szCs w:val="16"/>
              </w:rPr>
              <w:t> 627 000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425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>Planl</w:t>
            </w:r>
            <w:r w:rsidR="00D4258A">
              <w:rPr>
                <w:rFonts w:ascii="Arial" w:eastAsia="Times New Roman" w:hAnsi="Arial" w:cs="Arial"/>
                <w:b/>
                <w:sz w:val="16"/>
                <w:szCs w:val="16"/>
              </w:rPr>
              <w:t>agte tiltak Trones BOAS i</w:t>
            </w: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Sprinkleranlegg i U. </w:t>
            </w:r>
            <w:proofErr w:type="spellStart"/>
            <w:r w:rsidRPr="00D52A36">
              <w:rPr>
                <w:rFonts w:ascii="Arial" w:eastAsia="Times New Roman" w:hAnsi="Arial" w:cs="Arial"/>
                <w:sz w:val="16"/>
                <w:szCs w:val="16"/>
              </w:rPr>
              <w:t>etg</w:t>
            </w:r>
            <w:proofErr w:type="spellEnd"/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D52A36">
              <w:rPr>
                <w:rFonts w:ascii="Arial" w:eastAsia="Times New Roman" w:hAnsi="Arial" w:cs="Arial"/>
                <w:sz w:val="16"/>
                <w:szCs w:val="16"/>
              </w:rPr>
              <w:t>og</w:t>
            </w:r>
            <w:proofErr w:type="gramEnd"/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 loft, samt nytt vann innlegg og sprinklerventiler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1 076 000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Oppgradering av rømningsveier og nødlysanlegg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42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4258A">
              <w:rPr>
                <w:rFonts w:ascii="Arial" w:eastAsia="Times New Roman" w:hAnsi="Arial" w:cs="Arial"/>
                <w:sz w:val="16"/>
                <w:szCs w:val="16"/>
              </w:rPr>
              <w:t>85</w:t>
            </w:r>
            <w:r w:rsidRPr="00D52A36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2A36" w:rsidRPr="00D52A36" w:rsidTr="000439CD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>SUM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52A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A36" w:rsidRPr="00D52A36" w:rsidRDefault="00D52A36" w:rsidP="00D42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1 306 </w:t>
            </w:r>
            <w:r w:rsidR="00D4258A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Pr="00D52A36"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</w:tr>
    </w:tbl>
    <w:p w:rsidR="00D52A36" w:rsidRPr="00D52A36" w:rsidRDefault="00D52A36" w:rsidP="00D52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D52A36" w:rsidRDefault="00D52A36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710647" w:rsidRDefault="007F357F" w:rsidP="00421A64">
      <w:pPr>
        <w:pStyle w:val="Default"/>
        <w:rPr>
          <w:sz w:val="22"/>
          <w:szCs w:val="22"/>
        </w:rPr>
      </w:pPr>
      <w:r w:rsidRPr="007F357F">
        <w:rPr>
          <w:sz w:val="22"/>
          <w:szCs w:val="22"/>
        </w:rPr>
        <w:t>Spr</w:t>
      </w:r>
      <w:r w:rsidR="000C166A">
        <w:rPr>
          <w:sz w:val="22"/>
          <w:szCs w:val="22"/>
        </w:rPr>
        <w:t xml:space="preserve">inkler i 1., 2. og 3. </w:t>
      </w:r>
      <w:proofErr w:type="spellStart"/>
      <w:r w:rsidR="000C166A">
        <w:rPr>
          <w:sz w:val="22"/>
          <w:szCs w:val="22"/>
        </w:rPr>
        <w:t>etg</w:t>
      </w:r>
      <w:proofErr w:type="spellEnd"/>
      <w:r w:rsidR="000C166A">
        <w:rPr>
          <w:sz w:val="22"/>
          <w:szCs w:val="22"/>
        </w:rPr>
        <w:t xml:space="preserve">. </w:t>
      </w:r>
      <w:r>
        <w:rPr>
          <w:sz w:val="22"/>
          <w:szCs w:val="22"/>
        </w:rPr>
        <w:t>gjennomføres høst 2016.</w:t>
      </w:r>
    </w:p>
    <w:p w:rsidR="007A1E23" w:rsidRPr="00D52A36" w:rsidRDefault="007A1E23" w:rsidP="00421A64">
      <w:pPr>
        <w:pStyle w:val="Default"/>
        <w:rPr>
          <w:color w:val="auto"/>
          <w:sz w:val="22"/>
          <w:szCs w:val="22"/>
        </w:rPr>
      </w:pPr>
      <w:r w:rsidRPr="00D52A36">
        <w:rPr>
          <w:color w:val="auto"/>
          <w:sz w:val="22"/>
          <w:szCs w:val="22"/>
        </w:rPr>
        <w:t>Tiltak som gjenstår meldes opp i økonomiplan for 2017</w:t>
      </w:r>
      <w:r w:rsidR="00D52A36">
        <w:rPr>
          <w:color w:val="auto"/>
          <w:sz w:val="22"/>
          <w:szCs w:val="22"/>
        </w:rPr>
        <w:t>.</w:t>
      </w:r>
      <w:r w:rsidR="00582392">
        <w:rPr>
          <w:color w:val="auto"/>
          <w:sz w:val="22"/>
          <w:szCs w:val="22"/>
        </w:rPr>
        <w:t xml:space="preserve"> K0 for dette tiltaket legges fram for styrebehandling hvis det gis en bevilgning.</w:t>
      </w:r>
    </w:p>
    <w:p w:rsidR="007A1E23" w:rsidRDefault="007A1E23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2392" w:rsidRDefault="00582392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Forslag til vedtak:</w:t>
      </w:r>
    </w:p>
    <w:p w:rsidR="00582392" w:rsidRDefault="00582392" w:rsidP="00C56CF9">
      <w:pPr>
        <w:pStyle w:val="Listeavsnit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Prosjekt 41020 godkjennes med en budsjettramme på 3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 fordelt på 3 underprosjekt synliggjort i saken.</w:t>
      </w:r>
    </w:p>
    <w:p w:rsidR="00582392" w:rsidRDefault="00582392" w:rsidP="00C56CF9">
      <w:pPr>
        <w:pStyle w:val="Listeavsnit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Tiltakene gjennomføres i henhold til framdriftsplan med ferdigstilling 4. kvartal 2016. Det benyttes totalentreprise som entrepriseform for arbeidene på Trones boas.</w:t>
      </w:r>
    </w:p>
    <w:p w:rsidR="00C56CF9" w:rsidRPr="00422CE9" w:rsidRDefault="00582392" w:rsidP="00C56CF9">
      <w:pPr>
        <w:pStyle w:val="Listeavsnit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Arbeidene på Trones boas lyses ut som anbudskonkurranse.</w:t>
      </w:r>
    </w:p>
    <w:p w:rsidR="00710647" w:rsidRPr="004F2169" w:rsidRDefault="00710647" w:rsidP="00710647">
      <w:pPr>
        <w:pStyle w:val="Innrykk"/>
        <w:ind w:left="720"/>
        <w:rPr>
          <w:rFonts w:asciiTheme="minorHAnsi" w:hAnsiTheme="minorHAnsi"/>
          <w:szCs w:val="22"/>
        </w:rPr>
      </w:pPr>
    </w:p>
    <w:p w:rsidR="00C76E9B" w:rsidRDefault="00C76E9B" w:rsidP="008F6606">
      <w:pPr>
        <w:keepNext/>
        <w:rPr>
          <w:rFonts w:cs="Times New Roman"/>
          <w:sz w:val="24"/>
          <w:szCs w:val="24"/>
          <w:lang w:val="nn-NO"/>
        </w:rPr>
      </w:pPr>
    </w:p>
    <w:p w:rsidR="00C76E9B" w:rsidRDefault="00C76E9B" w:rsidP="008F6606">
      <w:pPr>
        <w:keepNext/>
        <w:rPr>
          <w:rFonts w:cs="Times New Roman"/>
          <w:sz w:val="24"/>
          <w:szCs w:val="24"/>
          <w:lang w:val="nn-NO"/>
        </w:rPr>
      </w:pPr>
    </w:p>
    <w:p w:rsidR="008F6606" w:rsidRPr="00C76E9B" w:rsidRDefault="008F6606" w:rsidP="008F6606">
      <w:pPr>
        <w:keepNext/>
        <w:rPr>
          <w:rFonts w:cs="Times New Roman"/>
          <w:sz w:val="24"/>
          <w:szCs w:val="24"/>
          <w:lang w:val="nn-NO"/>
        </w:rPr>
      </w:pPr>
      <w:r w:rsidRPr="00C76E9B">
        <w:rPr>
          <w:rFonts w:cs="Times New Roman"/>
          <w:sz w:val="24"/>
          <w:szCs w:val="24"/>
          <w:lang w:val="nn-NO"/>
        </w:rPr>
        <w:t>Sandnes</w:t>
      </w:r>
      <w:r w:rsidR="004F2169" w:rsidRPr="00C76E9B">
        <w:rPr>
          <w:rFonts w:cs="Times New Roman"/>
          <w:sz w:val="24"/>
          <w:szCs w:val="24"/>
          <w:lang w:val="nn-NO"/>
        </w:rPr>
        <w:t xml:space="preserve"> </w:t>
      </w:r>
      <w:proofErr w:type="spellStart"/>
      <w:r w:rsidR="00356136" w:rsidRPr="00C76E9B">
        <w:rPr>
          <w:rFonts w:cs="Times New Roman"/>
          <w:sz w:val="24"/>
          <w:szCs w:val="24"/>
          <w:lang w:val="nn-NO"/>
        </w:rPr>
        <w:t>Eiendoms</w:t>
      </w:r>
      <w:r w:rsidR="007A3628" w:rsidRPr="00C76E9B">
        <w:rPr>
          <w:rFonts w:cs="Times New Roman"/>
          <w:sz w:val="24"/>
          <w:szCs w:val="24"/>
          <w:lang w:val="nn-NO"/>
        </w:rPr>
        <w:t>s</w:t>
      </w:r>
      <w:r w:rsidR="00356136" w:rsidRPr="00C76E9B">
        <w:rPr>
          <w:rFonts w:cs="Times New Roman"/>
          <w:sz w:val="24"/>
          <w:szCs w:val="24"/>
          <w:lang w:val="nn-NO"/>
        </w:rPr>
        <w:t>elskap</w:t>
      </w:r>
      <w:proofErr w:type="spellEnd"/>
      <w:r w:rsidR="004F2169" w:rsidRPr="00C76E9B">
        <w:rPr>
          <w:rFonts w:cs="Times New Roman"/>
          <w:sz w:val="24"/>
          <w:szCs w:val="24"/>
          <w:lang w:val="nn-NO"/>
        </w:rPr>
        <w:t xml:space="preserve"> KF</w:t>
      </w:r>
      <w:r w:rsidRPr="00C76E9B">
        <w:rPr>
          <w:rFonts w:cs="Times New Roman"/>
          <w:sz w:val="24"/>
          <w:szCs w:val="24"/>
          <w:lang w:val="nn-NO"/>
        </w:rPr>
        <w:t xml:space="preserve">, </w:t>
      </w:r>
      <w:r w:rsidR="00582392" w:rsidRPr="00C76E9B">
        <w:rPr>
          <w:rFonts w:cs="Times New Roman"/>
          <w:sz w:val="24"/>
          <w:szCs w:val="24"/>
          <w:lang w:val="nn-NO"/>
        </w:rPr>
        <w:t>2</w:t>
      </w:r>
      <w:r w:rsidR="00C76E9B" w:rsidRPr="00C76E9B">
        <w:rPr>
          <w:rFonts w:cs="Times New Roman"/>
          <w:sz w:val="24"/>
          <w:szCs w:val="24"/>
          <w:lang w:val="nn-NO"/>
        </w:rPr>
        <w:t>1</w:t>
      </w:r>
      <w:r w:rsidR="003763FE" w:rsidRPr="00C76E9B">
        <w:rPr>
          <w:rFonts w:cs="Times New Roman"/>
          <w:sz w:val="24"/>
          <w:szCs w:val="24"/>
          <w:lang w:val="nn-NO"/>
        </w:rPr>
        <w:t>.0</w:t>
      </w:r>
      <w:r w:rsidR="00DF7F11" w:rsidRPr="00C76E9B">
        <w:rPr>
          <w:rFonts w:cs="Times New Roman"/>
          <w:sz w:val="24"/>
          <w:szCs w:val="24"/>
          <w:lang w:val="nn-NO"/>
        </w:rPr>
        <w:t>6</w:t>
      </w:r>
      <w:r w:rsidRPr="00C76E9B">
        <w:rPr>
          <w:rFonts w:cs="Times New Roman"/>
          <w:sz w:val="24"/>
          <w:szCs w:val="24"/>
          <w:lang w:val="nn-NO"/>
        </w:rPr>
        <w:t>.201</w:t>
      </w:r>
      <w:r w:rsidR="001206FA" w:rsidRPr="00C76E9B">
        <w:rPr>
          <w:rFonts w:cs="Times New Roman"/>
          <w:sz w:val="24"/>
          <w:szCs w:val="24"/>
          <w:lang w:val="nn-NO"/>
        </w:rPr>
        <w:t>6</w:t>
      </w:r>
    </w:p>
    <w:p w:rsidR="00E85D36" w:rsidRPr="00C76E9B" w:rsidRDefault="00E85D36" w:rsidP="008F6606">
      <w:pPr>
        <w:rPr>
          <w:rFonts w:cs="Times New Roman"/>
          <w:sz w:val="24"/>
          <w:szCs w:val="24"/>
        </w:rPr>
      </w:pPr>
    </w:p>
    <w:p w:rsidR="008F6606" w:rsidRPr="00C76E9B" w:rsidRDefault="008F6606" w:rsidP="008F6606">
      <w:pPr>
        <w:rPr>
          <w:rFonts w:cs="Times New Roman"/>
          <w:sz w:val="24"/>
          <w:szCs w:val="24"/>
        </w:rPr>
      </w:pPr>
      <w:r w:rsidRPr="00C76E9B">
        <w:rPr>
          <w:rFonts w:cs="Times New Roman"/>
          <w:sz w:val="24"/>
          <w:szCs w:val="24"/>
        </w:rPr>
        <w:t>Torbjørn Sterri</w:t>
      </w:r>
    </w:p>
    <w:p w:rsidR="003A515B" w:rsidRDefault="003A515B" w:rsidP="00D81DC9">
      <w:pPr>
        <w:rPr>
          <w:rFonts w:cs="Times New Roman"/>
        </w:rPr>
      </w:pPr>
      <w:r w:rsidRPr="00C76E9B">
        <w:rPr>
          <w:rFonts w:cs="Times New Roman"/>
          <w:sz w:val="24"/>
          <w:szCs w:val="24"/>
        </w:rPr>
        <w:t xml:space="preserve">Daglig </w:t>
      </w:r>
      <w:r w:rsidR="003763FE" w:rsidRPr="00C76E9B">
        <w:rPr>
          <w:rFonts w:cs="Times New Roman"/>
          <w:sz w:val="24"/>
          <w:szCs w:val="24"/>
        </w:rPr>
        <w:t>leder</w:t>
      </w:r>
      <w:r w:rsidRPr="004F2169">
        <w:rPr>
          <w:rFonts w:cs="Times New Roman"/>
        </w:rPr>
        <w:t xml:space="preserve"> </w:t>
      </w:r>
    </w:p>
    <w:p w:rsidR="00C76E9B" w:rsidRDefault="00C76E9B" w:rsidP="00D81DC9">
      <w:pPr>
        <w:rPr>
          <w:rFonts w:cs="Times New Roman"/>
        </w:rPr>
      </w:pPr>
    </w:p>
    <w:sectPr w:rsidR="00C76E9B" w:rsidSect="00C9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71" w:rsidRDefault="003E5071" w:rsidP="006D5BE2">
      <w:pPr>
        <w:spacing w:after="0" w:line="240" w:lineRule="auto"/>
      </w:pPr>
      <w:r>
        <w:separator/>
      </w:r>
    </w:p>
  </w:endnote>
  <w:endnote w:type="continuationSeparator" w:id="0">
    <w:p w:rsidR="003E5071" w:rsidRDefault="003E5071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F3" w:rsidRDefault="00F874F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9796"/>
      <w:docPartObj>
        <w:docPartGallery w:val="Page Numbers (Bottom of Page)"/>
        <w:docPartUnique/>
      </w:docPartObj>
    </w:sdtPr>
    <w:sdtEndPr/>
    <w:sdtContent>
      <w:p w:rsidR="00F874F3" w:rsidRDefault="00F874F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24">
          <w:rPr>
            <w:noProof/>
          </w:rPr>
          <w:t>3</w:t>
        </w:r>
        <w:r>
          <w:fldChar w:fldCharType="end"/>
        </w:r>
      </w:p>
    </w:sdtContent>
  </w:sdt>
  <w:p w:rsidR="00F874F3" w:rsidRDefault="00F874F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F3" w:rsidRDefault="00F874F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71" w:rsidRDefault="003E5071" w:rsidP="006D5BE2">
      <w:pPr>
        <w:spacing w:after="0" w:line="240" w:lineRule="auto"/>
      </w:pPr>
      <w:r>
        <w:separator/>
      </w:r>
    </w:p>
  </w:footnote>
  <w:footnote w:type="continuationSeparator" w:id="0">
    <w:p w:rsidR="003E5071" w:rsidRDefault="003E5071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F3" w:rsidRDefault="00F874F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F3" w:rsidRDefault="00F874F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A6"/>
    <w:multiLevelType w:val="hybridMultilevel"/>
    <w:tmpl w:val="08564834"/>
    <w:lvl w:ilvl="0" w:tplc="28FEE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5AF"/>
    <w:multiLevelType w:val="hybridMultilevel"/>
    <w:tmpl w:val="5B58A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6A8"/>
    <w:multiLevelType w:val="hybridMultilevel"/>
    <w:tmpl w:val="12F21F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E27CF"/>
    <w:multiLevelType w:val="hybridMultilevel"/>
    <w:tmpl w:val="B178B5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6847"/>
    <w:rsid w:val="000477C1"/>
    <w:rsid w:val="00053480"/>
    <w:rsid w:val="00057CCC"/>
    <w:rsid w:val="000628A5"/>
    <w:rsid w:val="00072B52"/>
    <w:rsid w:val="0009488C"/>
    <w:rsid w:val="000A6474"/>
    <w:rsid w:val="000B650E"/>
    <w:rsid w:val="000C166A"/>
    <w:rsid w:val="000C3698"/>
    <w:rsid w:val="000C617D"/>
    <w:rsid w:val="000E1644"/>
    <w:rsid w:val="000E2207"/>
    <w:rsid w:val="000E4BA8"/>
    <w:rsid w:val="000E7D13"/>
    <w:rsid w:val="001056F8"/>
    <w:rsid w:val="00106B6E"/>
    <w:rsid w:val="00113397"/>
    <w:rsid w:val="001206FA"/>
    <w:rsid w:val="00150D32"/>
    <w:rsid w:val="00151E35"/>
    <w:rsid w:val="00155E09"/>
    <w:rsid w:val="00162096"/>
    <w:rsid w:val="001651DD"/>
    <w:rsid w:val="00184824"/>
    <w:rsid w:val="00184E63"/>
    <w:rsid w:val="0019270A"/>
    <w:rsid w:val="001A5CB9"/>
    <w:rsid w:val="001B4833"/>
    <w:rsid w:val="001B54BA"/>
    <w:rsid w:val="001B63C0"/>
    <w:rsid w:val="001C4D8F"/>
    <w:rsid w:val="001D035E"/>
    <w:rsid w:val="001D5101"/>
    <w:rsid w:val="001D7698"/>
    <w:rsid w:val="001E4E05"/>
    <w:rsid w:val="001F7178"/>
    <w:rsid w:val="00213946"/>
    <w:rsid w:val="00220C34"/>
    <w:rsid w:val="00236328"/>
    <w:rsid w:val="00240C4C"/>
    <w:rsid w:val="00241747"/>
    <w:rsid w:val="002574E7"/>
    <w:rsid w:val="00281B3F"/>
    <w:rsid w:val="002822DA"/>
    <w:rsid w:val="002A33B0"/>
    <w:rsid w:val="002B34CB"/>
    <w:rsid w:val="002B73B7"/>
    <w:rsid w:val="002C1EF8"/>
    <w:rsid w:val="002C3B1B"/>
    <w:rsid w:val="002E0D03"/>
    <w:rsid w:val="002E1DA3"/>
    <w:rsid w:val="002F3701"/>
    <w:rsid w:val="003000AF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515B"/>
    <w:rsid w:val="003A5EFA"/>
    <w:rsid w:val="003B76D6"/>
    <w:rsid w:val="003C380D"/>
    <w:rsid w:val="003C7BC5"/>
    <w:rsid w:val="003D567E"/>
    <w:rsid w:val="003D6E79"/>
    <w:rsid w:val="003E5071"/>
    <w:rsid w:val="0040497F"/>
    <w:rsid w:val="004122DE"/>
    <w:rsid w:val="00415D3A"/>
    <w:rsid w:val="00420F79"/>
    <w:rsid w:val="00421A64"/>
    <w:rsid w:val="00424083"/>
    <w:rsid w:val="00430647"/>
    <w:rsid w:val="00440F4B"/>
    <w:rsid w:val="00441ACB"/>
    <w:rsid w:val="00447952"/>
    <w:rsid w:val="00471E9A"/>
    <w:rsid w:val="0049152F"/>
    <w:rsid w:val="00491BF0"/>
    <w:rsid w:val="004E6EE8"/>
    <w:rsid w:val="004F0374"/>
    <w:rsid w:val="004F2169"/>
    <w:rsid w:val="004F5E63"/>
    <w:rsid w:val="00500878"/>
    <w:rsid w:val="005366DD"/>
    <w:rsid w:val="00547C7C"/>
    <w:rsid w:val="00551A0F"/>
    <w:rsid w:val="0056152C"/>
    <w:rsid w:val="00561C44"/>
    <w:rsid w:val="00574C65"/>
    <w:rsid w:val="00582392"/>
    <w:rsid w:val="00584294"/>
    <w:rsid w:val="00584B3B"/>
    <w:rsid w:val="00591C12"/>
    <w:rsid w:val="0059277E"/>
    <w:rsid w:val="00593351"/>
    <w:rsid w:val="00593436"/>
    <w:rsid w:val="005C6522"/>
    <w:rsid w:val="005D0C19"/>
    <w:rsid w:val="005D408C"/>
    <w:rsid w:val="005E315B"/>
    <w:rsid w:val="005F6248"/>
    <w:rsid w:val="00604D65"/>
    <w:rsid w:val="00615822"/>
    <w:rsid w:val="006238A2"/>
    <w:rsid w:val="00626549"/>
    <w:rsid w:val="00633948"/>
    <w:rsid w:val="00644B01"/>
    <w:rsid w:val="00664BF8"/>
    <w:rsid w:val="0067272E"/>
    <w:rsid w:val="00675EF4"/>
    <w:rsid w:val="006854E8"/>
    <w:rsid w:val="00695253"/>
    <w:rsid w:val="006D00E8"/>
    <w:rsid w:val="006D5BE2"/>
    <w:rsid w:val="00706445"/>
    <w:rsid w:val="00710647"/>
    <w:rsid w:val="00711D82"/>
    <w:rsid w:val="00714F99"/>
    <w:rsid w:val="00725A74"/>
    <w:rsid w:val="00743A0E"/>
    <w:rsid w:val="00746037"/>
    <w:rsid w:val="00746DF8"/>
    <w:rsid w:val="0075445A"/>
    <w:rsid w:val="00762077"/>
    <w:rsid w:val="00763F8E"/>
    <w:rsid w:val="007757BC"/>
    <w:rsid w:val="007800A2"/>
    <w:rsid w:val="007830ED"/>
    <w:rsid w:val="00794692"/>
    <w:rsid w:val="007A1E23"/>
    <w:rsid w:val="007A2E20"/>
    <w:rsid w:val="007A3628"/>
    <w:rsid w:val="007B279D"/>
    <w:rsid w:val="007C300D"/>
    <w:rsid w:val="007D40DB"/>
    <w:rsid w:val="007D7990"/>
    <w:rsid w:val="007F0EA1"/>
    <w:rsid w:val="007F357F"/>
    <w:rsid w:val="0081343E"/>
    <w:rsid w:val="00845E4D"/>
    <w:rsid w:val="00852008"/>
    <w:rsid w:val="008625B4"/>
    <w:rsid w:val="00864FC6"/>
    <w:rsid w:val="008650F2"/>
    <w:rsid w:val="00870215"/>
    <w:rsid w:val="00880223"/>
    <w:rsid w:val="0088704D"/>
    <w:rsid w:val="008A0A2B"/>
    <w:rsid w:val="008B21E0"/>
    <w:rsid w:val="008B586F"/>
    <w:rsid w:val="008C2A9E"/>
    <w:rsid w:val="008C7ABA"/>
    <w:rsid w:val="008D3E9A"/>
    <w:rsid w:val="008D73B1"/>
    <w:rsid w:val="008D73C7"/>
    <w:rsid w:val="008E5614"/>
    <w:rsid w:val="008F6606"/>
    <w:rsid w:val="00903051"/>
    <w:rsid w:val="009076AE"/>
    <w:rsid w:val="00924B6D"/>
    <w:rsid w:val="009301FB"/>
    <w:rsid w:val="009321DB"/>
    <w:rsid w:val="00937C28"/>
    <w:rsid w:val="009513D7"/>
    <w:rsid w:val="009573AB"/>
    <w:rsid w:val="00983271"/>
    <w:rsid w:val="00984667"/>
    <w:rsid w:val="00984D32"/>
    <w:rsid w:val="009B21C6"/>
    <w:rsid w:val="009C01FF"/>
    <w:rsid w:val="009C55FB"/>
    <w:rsid w:val="009C71C3"/>
    <w:rsid w:val="009C79BE"/>
    <w:rsid w:val="009E5A39"/>
    <w:rsid w:val="00A051D0"/>
    <w:rsid w:val="00A2231C"/>
    <w:rsid w:val="00A2548C"/>
    <w:rsid w:val="00A43CFC"/>
    <w:rsid w:val="00A56A8E"/>
    <w:rsid w:val="00A62C08"/>
    <w:rsid w:val="00A64C1C"/>
    <w:rsid w:val="00A75BEC"/>
    <w:rsid w:val="00A915BE"/>
    <w:rsid w:val="00A946F9"/>
    <w:rsid w:val="00AC5691"/>
    <w:rsid w:val="00AD2B11"/>
    <w:rsid w:val="00B000C7"/>
    <w:rsid w:val="00B0443B"/>
    <w:rsid w:val="00B045AB"/>
    <w:rsid w:val="00B07E08"/>
    <w:rsid w:val="00B13FB9"/>
    <w:rsid w:val="00B32995"/>
    <w:rsid w:val="00B463E3"/>
    <w:rsid w:val="00B5474E"/>
    <w:rsid w:val="00B7397B"/>
    <w:rsid w:val="00B73EAF"/>
    <w:rsid w:val="00B9679F"/>
    <w:rsid w:val="00BA75AC"/>
    <w:rsid w:val="00BC6195"/>
    <w:rsid w:val="00BD69C1"/>
    <w:rsid w:val="00BE6ED0"/>
    <w:rsid w:val="00C046A1"/>
    <w:rsid w:val="00C21149"/>
    <w:rsid w:val="00C21FFD"/>
    <w:rsid w:val="00C36F71"/>
    <w:rsid w:val="00C47B89"/>
    <w:rsid w:val="00C51DE4"/>
    <w:rsid w:val="00C56CF9"/>
    <w:rsid w:val="00C76E9B"/>
    <w:rsid w:val="00C842B4"/>
    <w:rsid w:val="00C918DC"/>
    <w:rsid w:val="00C9514E"/>
    <w:rsid w:val="00CE3AF9"/>
    <w:rsid w:val="00CF54FC"/>
    <w:rsid w:val="00D02AE4"/>
    <w:rsid w:val="00D13769"/>
    <w:rsid w:val="00D4258A"/>
    <w:rsid w:val="00D43290"/>
    <w:rsid w:val="00D47374"/>
    <w:rsid w:val="00D52A36"/>
    <w:rsid w:val="00D6399E"/>
    <w:rsid w:val="00D76925"/>
    <w:rsid w:val="00D81DC9"/>
    <w:rsid w:val="00D87B75"/>
    <w:rsid w:val="00DA372A"/>
    <w:rsid w:val="00DA7802"/>
    <w:rsid w:val="00DB4037"/>
    <w:rsid w:val="00DB58D9"/>
    <w:rsid w:val="00DC059B"/>
    <w:rsid w:val="00DE225C"/>
    <w:rsid w:val="00DE62FC"/>
    <w:rsid w:val="00DF26F4"/>
    <w:rsid w:val="00DF7F11"/>
    <w:rsid w:val="00E2275F"/>
    <w:rsid w:val="00E56437"/>
    <w:rsid w:val="00E85D36"/>
    <w:rsid w:val="00E8645B"/>
    <w:rsid w:val="00EB31E9"/>
    <w:rsid w:val="00EB5C2A"/>
    <w:rsid w:val="00EC2D70"/>
    <w:rsid w:val="00EC6ED2"/>
    <w:rsid w:val="00ED5595"/>
    <w:rsid w:val="00EE5555"/>
    <w:rsid w:val="00EE786A"/>
    <w:rsid w:val="00EF38A2"/>
    <w:rsid w:val="00EF43A6"/>
    <w:rsid w:val="00F00CFD"/>
    <w:rsid w:val="00F162C1"/>
    <w:rsid w:val="00F172F0"/>
    <w:rsid w:val="00F73D85"/>
    <w:rsid w:val="00F874F3"/>
    <w:rsid w:val="00F930AF"/>
    <w:rsid w:val="00F977B5"/>
    <w:rsid w:val="00FA09E5"/>
    <w:rsid w:val="00FB0AA8"/>
    <w:rsid w:val="00FB17BD"/>
    <w:rsid w:val="00FC6651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zvtny</dc:creator>
  <cp:lastModifiedBy>Sterri, Torbjørn</cp:lastModifiedBy>
  <cp:revision>8</cp:revision>
  <cp:lastPrinted>2016-03-15T11:38:00Z</cp:lastPrinted>
  <dcterms:created xsi:type="dcterms:W3CDTF">2016-06-21T09:17:00Z</dcterms:created>
  <dcterms:modified xsi:type="dcterms:W3CDTF">2016-06-21T16:43:00Z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15925681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\\360fil1a\360users\work\sentraldomain\tonssvi</vt:lpwstr>
  </property>
  <property fmtid="{D5CDD505-2E9C-101B-9397-08002B2CF9AE}" pid="9" name="FileName">
    <vt:lpwstr>14-06175-6 Sak - , K0 Brannsikringstiltak i Trones eldresenter.docx 15925681_15542111_0.DOCX</vt:lpwstr>
  </property>
  <property fmtid="{D5CDD505-2E9C-101B-9397-08002B2CF9AE}" pid="10" name="FullFileName">
    <vt:lpwstr>\\360fil1a\360users\work\sentraldomain\tonssvi\14-06175-6 Sak - , K0 Brannsikringstiltak i Trones eldresenter.docx 15925681_15542111_0.DOCX</vt:lpwstr>
  </property>
</Properties>
</file>